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2A4C" w14:textId="77777777" w:rsidR="008C53CD" w:rsidRPr="00C814CC" w:rsidRDefault="00785A9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معاونت غذا و دارو دانشگاه علوم پزشکی زاهدان برگزار می کند</w:t>
      </w:r>
    </w:p>
    <w:p w14:paraId="12EC8692" w14:textId="77777777" w:rsidR="00785A96" w:rsidRPr="00C814CC" w:rsidRDefault="00785A96" w:rsidP="004976E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مسابقه موشن گرافیک با موضوع</w:t>
      </w:r>
      <w:r w:rsidR="004976E6" w:rsidRPr="00C814CC">
        <w:rPr>
          <w:rFonts w:cs="B Zar" w:hint="cs"/>
          <w:sz w:val="24"/>
          <w:szCs w:val="24"/>
          <w:rtl/>
        </w:rPr>
        <w:t>ات ذیل برگزار می کند:</w:t>
      </w:r>
    </w:p>
    <w:p w14:paraId="16F34451" w14:textId="77777777" w:rsidR="004976E6" w:rsidRPr="00C814CC" w:rsidRDefault="004976E6" w:rsidP="004976E6">
      <w:pPr>
        <w:pStyle w:val="ListParagraph"/>
        <w:numPr>
          <w:ilvl w:val="0"/>
          <w:numId w:val="5"/>
        </w:numPr>
        <w:rPr>
          <w:rFonts w:cs="B Zar"/>
          <w:sz w:val="24"/>
          <w:szCs w:val="24"/>
        </w:rPr>
      </w:pPr>
      <w:r w:rsidRPr="00C814CC">
        <w:rPr>
          <w:rFonts w:cs="B Zar" w:hint="cs"/>
          <w:sz w:val="24"/>
          <w:szCs w:val="24"/>
          <w:rtl/>
        </w:rPr>
        <w:t>آشنایی با نحوه شناسایی اقلام سلامت محور قاچاق ، تقلبی و غیر مجاز</w:t>
      </w:r>
    </w:p>
    <w:p w14:paraId="0D909086" w14:textId="77777777" w:rsidR="004976E6" w:rsidRPr="00C814CC" w:rsidRDefault="004976E6" w:rsidP="004976E6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آشنایی با عوارض مصرف اقلام سلامت محور قاچاق ، تقلبی و غیرمجاز</w:t>
      </w:r>
    </w:p>
    <w:p w14:paraId="7E0527E3" w14:textId="77777777" w:rsidR="00785A96" w:rsidRPr="00C814CC" w:rsidRDefault="00785A9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مهلت ارسال آثار: 20 آبان 1398</w:t>
      </w:r>
    </w:p>
    <w:p w14:paraId="26D82D0C" w14:textId="77777777" w:rsidR="00785A96" w:rsidRPr="00C814CC" w:rsidRDefault="00785A96" w:rsidP="00785A9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اعلام نتایج: همزمان با م</w:t>
      </w:r>
      <w:r w:rsidR="00205E38" w:rsidRPr="00C814CC">
        <w:rPr>
          <w:rFonts w:cs="B Zar" w:hint="cs"/>
          <w:sz w:val="24"/>
          <w:szCs w:val="24"/>
          <w:rtl/>
        </w:rPr>
        <w:t>یلاد حضرت رسول اکرم ص و امام جعف</w:t>
      </w:r>
      <w:r w:rsidRPr="00C814CC">
        <w:rPr>
          <w:rFonts w:cs="B Zar" w:hint="cs"/>
          <w:sz w:val="24"/>
          <w:szCs w:val="24"/>
          <w:rtl/>
        </w:rPr>
        <w:t>ر صادق ع</w:t>
      </w:r>
      <w:r w:rsidR="00205E38" w:rsidRPr="00C814CC">
        <w:rPr>
          <w:rFonts w:cs="B Zar" w:hint="cs"/>
          <w:sz w:val="24"/>
          <w:szCs w:val="24"/>
          <w:rtl/>
        </w:rPr>
        <w:t xml:space="preserve"> </w:t>
      </w:r>
      <w:r w:rsidRPr="00C814CC">
        <w:rPr>
          <w:rFonts w:cs="B Zar" w:hint="cs"/>
          <w:sz w:val="24"/>
          <w:szCs w:val="24"/>
          <w:rtl/>
        </w:rPr>
        <w:t>(24/8/98)</w:t>
      </w:r>
    </w:p>
    <w:p w14:paraId="4E44E952" w14:textId="77777777" w:rsidR="00785A96" w:rsidRPr="00C814CC" w:rsidRDefault="00785A96" w:rsidP="00785A9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جوایز مسابقه:</w:t>
      </w:r>
    </w:p>
    <w:p w14:paraId="44B7BEF6" w14:textId="77777777" w:rsidR="00785A96" w:rsidRPr="00C814CC" w:rsidRDefault="00785A96" w:rsidP="002D165F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 xml:space="preserve">نفر اول: </w:t>
      </w:r>
      <w:r w:rsidR="002D165F" w:rsidRPr="00C814CC">
        <w:rPr>
          <w:rFonts w:cs="B Zar" w:hint="cs"/>
          <w:sz w:val="24"/>
          <w:szCs w:val="24"/>
          <w:rtl/>
        </w:rPr>
        <w:t>50000000</w:t>
      </w:r>
      <w:r w:rsidRPr="00C814CC">
        <w:rPr>
          <w:rFonts w:cs="B Zar" w:hint="cs"/>
          <w:sz w:val="24"/>
          <w:szCs w:val="24"/>
          <w:rtl/>
        </w:rPr>
        <w:t xml:space="preserve"> ریال</w:t>
      </w:r>
    </w:p>
    <w:p w14:paraId="5825CAD8" w14:textId="77777777" w:rsidR="00785A96" w:rsidRPr="00C814CC" w:rsidRDefault="00785A96" w:rsidP="002D165F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 xml:space="preserve">نفر دوم: </w:t>
      </w:r>
      <w:r w:rsidR="002D165F" w:rsidRPr="00C814CC">
        <w:rPr>
          <w:rFonts w:cs="B Zar" w:hint="cs"/>
          <w:sz w:val="24"/>
          <w:szCs w:val="24"/>
          <w:rtl/>
        </w:rPr>
        <w:t>30000000</w:t>
      </w:r>
      <w:r w:rsidRPr="00C814CC">
        <w:rPr>
          <w:rFonts w:cs="B Zar" w:hint="cs"/>
          <w:sz w:val="24"/>
          <w:szCs w:val="24"/>
          <w:rtl/>
        </w:rPr>
        <w:t xml:space="preserve"> ریال</w:t>
      </w:r>
    </w:p>
    <w:p w14:paraId="3CE39464" w14:textId="77777777" w:rsidR="00785A96" w:rsidRPr="00C814CC" w:rsidRDefault="00785A96" w:rsidP="002D165F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 xml:space="preserve">نفر سوم: </w:t>
      </w:r>
      <w:r w:rsidR="002D165F" w:rsidRPr="00C814CC">
        <w:rPr>
          <w:rFonts w:cs="B Zar" w:hint="cs"/>
          <w:sz w:val="24"/>
          <w:szCs w:val="24"/>
          <w:rtl/>
        </w:rPr>
        <w:t>20000000</w:t>
      </w:r>
      <w:r w:rsidRPr="00C814CC">
        <w:rPr>
          <w:rFonts w:cs="B Zar" w:hint="cs"/>
          <w:sz w:val="24"/>
          <w:szCs w:val="24"/>
          <w:rtl/>
        </w:rPr>
        <w:t xml:space="preserve"> ریال</w:t>
      </w:r>
    </w:p>
    <w:p w14:paraId="01C08498" w14:textId="37E76424" w:rsidR="004976E6" w:rsidRDefault="00785A96" w:rsidP="004976E6">
      <w:pPr>
        <w:rPr>
          <w:rFonts w:cs="B Zar"/>
          <w:sz w:val="24"/>
          <w:szCs w:val="24"/>
          <w:rtl/>
        </w:rPr>
      </w:pPr>
      <w:r w:rsidRPr="00C814CC">
        <w:rPr>
          <w:rFonts w:cs="B Zar" w:hint="cs"/>
          <w:sz w:val="24"/>
          <w:szCs w:val="24"/>
          <w:rtl/>
        </w:rPr>
        <w:t>شرکت کنندگان میتوانند</w:t>
      </w:r>
      <w:r w:rsidR="004976E6" w:rsidRPr="00C814CC">
        <w:rPr>
          <w:rFonts w:cs="B Zar" w:hint="cs"/>
          <w:sz w:val="24"/>
          <w:szCs w:val="24"/>
          <w:rtl/>
        </w:rPr>
        <w:t xml:space="preserve"> جهت اطلاع بیشتر به آدرس اینترنتی معاونت غذا و دارو </w:t>
      </w:r>
      <w:r w:rsidR="004976E6" w:rsidRPr="00C814CC">
        <w:rPr>
          <w:rFonts w:cs="B Zar"/>
          <w:sz w:val="24"/>
          <w:szCs w:val="24"/>
          <w:lang w:val="en-GB"/>
        </w:rPr>
        <w:t xml:space="preserve"> (</w:t>
      </w:r>
      <w:hyperlink r:id="rId7" w:history="1">
        <w:r w:rsidR="004976E6" w:rsidRPr="00C814CC">
          <w:rPr>
            <w:rStyle w:val="Hyperlink"/>
            <w:rFonts w:cs="B Zar"/>
            <w:color w:val="auto"/>
            <w:sz w:val="24"/>
            <w:szCs w:val="24"/>
            <w:lang w:val="en-GB"/>
          </w:rPr>
          <w:t>www.</w:t>
        </w:r>
        <w:r w:rsidR="00A8072F" w:rsidRPr="00C814CC">
          <w:rPr>
            <w:rStyle w:val="Hyperlink"/>
            <w:rFonts w:cs="B Zar"/>
            <w:color w:val="auto"/>
            <w:sz w:val="24"/>
            <w:szCs w:val="24"/>
            <w:lang w:val="en-GB"/>
          </w:rPr>
          <w:t>fdo.</w:t>
        </w:r>
        <w:r w:rsidR="004976E6" w:rsidRPr="00C814CC">
          <w:rPr>
            <w:rStyle w:val="Hyperlink"/>
            <w:rFonts w:cs="B Zar"/>
            <w:color w:val="auto"/>
            <w:sz w:val="24"/>
            <w:szCs w:val="24"/>
            <w:lang w:val="en-GB"/>
          </w:rPr>
          <w:t>zaums.ac.ir)</w:t>
        </w:r>
        <w:r w:rsidR="004976E6" w:rsidRPr="00C814CC">
          <w:rPr>
            <w:rStyle w:val="Hyperlink"/>
            <w:rFonts w:cs="B Zar" w:hint="cs"/>
            <w:color w:val="auto"/>
            <w:sz w:val="24"/>
            <w:szCs w:val="24"/>
            <w:rtl/>
          </w:rPr>
          <w:t>مراجعه</w:t>
        </w:r>
      </w:hyperlink>
      <w:r w:rsidR="004976E6" w:rsidRPr="00C814CC">
        <w:rPr>
          <w:rFonts w:cs="B Zar" w:hint="cs"/>
          <w:sz w:val="24"/>
          <w:szCs w:val="24"/>
          <w:rtl/>
        </w:rPr>
        <w:t xml:space="preserve"> نمایند.</w:t>
      </w:r>
    </w:p>
    <w:p w14:paraId="42F9953D" w14:textId="77777777" w:rsidR="00AB3E45" w:rsidRDefault="00AB3E45" w:rsidP="004976E6">
      <w:pPr>
        <w:rPr>
          <w:rFonts w:cs="B Zar"/>
          <w:sz w:val="24"/>
          <w:szCs w:val="24"/>
          <w:rtl/>
        </w:rPr>
      </w:pPr>
    </w:p>
    <w:p w14:paraId="700AB442" w14:textId="06279763" w:rsidR="00AB3E45" w:rsidRPr="00C814CC" w:rsidRDefault="00AB3E45" w:rsidP="004976E6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آدرس دانلود شرایط و فایل های راهنمای مسابقه :</w:t>
      </w:r>
    </w:p>
    <w:p w14:paraId="51AB5A8A" w14:textId="78F59F41" w:rsidR="00785A96" w:rsidRPr="00C814CC" w:rsidRDefault="00AB3E45" w:rsidP="00AB3E45">
      <w:pPr>
        <w:bidi w:val="0"/>
        <w:rPr>
          <w:rFonts w:cs="B Zar"/>
          <w:sz w:val="24"/>
          <w:szCs w:val="24"/>
          <w:rtl/>
        </w:rPr>
      </w:pPr>
      <w:r w:rsidRPr="00AB3E45">
        <w:rPr>
          <w:rFonts w:cs="B Zar"/>
          <w:sz w:val="24"/>
          <w:szCs w:val="24"/>
        </w:rPr>
        <w:t>http://s</w:t>
      </w:r>
      <w:r w:rsidRPr="00AB3E45">
        <w:rPr>
          <w:rFonts w:cs="B Zar"/>
          <w:sz w:val="24"/>
          <w:szCs w:val="24"/>
          <w:rtl/>
        </w:rPr>
        <w:t>5</w:t>
      </w:r>
      <w:r w:rsidRPr="00AB3E45">
        <w:rPr>
          <w:rFonts w:cs="B Zar"/>
          <w:sz w:val="24"/>
          <w:szCs w:val="24"/>
        </w:rPr>
        <w:t>.picofile.com/file/</w:t>
      </w:r>
      <w:r w:rsidRPr="00AB3E45">
        <w:rPr>
          <w:rFonts w:cs="B Zar"/>
          <w:sz w:val="24"/>
          <w:szCs w:val="24"/>
          <w:rtl/>
        </w:rPr>
        <w:t>8374523500</w:t>
      </w:r>
      <w:r w:rsidRPr="00AB3E45">
        <w:rPr>
          <w:rFonts w:cs="B Zar"/>
          <w:sz w:val="24"/>
          <w:szCs w:val="24"/>
        </w:rPr>
        <w:t>/mataleb_samples.rar.html</w:t>
      </w:r>
    </w:p>
    <w:p w14:paraId="35BD3721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36F8B30C" w14:textId="77777777" w:rsidR="003D7387" w:rsidRPr="00C814CC" w:rsidRDefault="003D7387" w:rsidP="00785A96">
      <w:pPr>
        <w:rPr>
          <w:rFonts w:cs="B Zar" w:hint="cs"/>
          <w:sz w:val="24"/>
          <w:szCs w:val="24"/>
          <w:rtl/>
        </w:rPr>
      </w:pPr>
    </w:p>
    <w:p w14:paraId="7DF9A6D3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6D81FA30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2E680849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6812B44E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309C01BC" w14:textId="77777777" w:rsidR="003D7387" w:rsidRPr="00C814CC" w:rsidRDefault="003D7387" w:rsidP="00785A96">
      <w:pPr>
        <w:rPr>
          <w:rFonts w:cs="B Zar"/>
          <w:sz w:val="24"/>
          <w:szCs w:val="24"/>
          <w:rtl/>
        </w:rPr>
      </w:pPr>
    </w:p>
    <w:p w14:paraId="5D058B07" w14:textId="3ED557ED" w:rsidR="003D7387" w:rsidRPr="00C814CC" w:rsidRDefault="003D7387" w:rsidP="003D7387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lastRenderedPageBreak/>
        <w:t>الف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مقدمه: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38B3635C" w14:textId="77777777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>معاونت غذا و دارو دانشگاه علوم پزشکی زاهدان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، با هدف فرهنگی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سازی و آشنایی آحاد جامعه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اقدام به برگزاری 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مسابقه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موشن گرافیک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نموده است.</w:t>
      </w:r>
    </w:p>
    <w:p w14:paraId="54F795C4" w14:textId="798001E3" w:rsidR="003D7387" w:rsidRPr="00C814CC" w:rsidRDefault="003D7387" w:rsidP="002D165F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ب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محورهای </w:t>
      </w:r>
      <w:r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مسابقه فرهنگی آشنایی با اقلام سلامت محور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393955C6" w14:textId="77777777" w:rsidR="004976E6" w:rsidRPr="00C814CC" w:rsidRDefault="004976E6" w:rsidP="004976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>آشنایی با سامانه رهگیری و کنترل اقلام سلامت محور (</w:t>
      </w:r>
      <w:r w:rsidRPr="00C814CC">
        <w:rPr>
          <w:rFonts w:ascii="IRANSans-web" w:eastAsia="Times New Roman" w:hAnsi="IRANSans-web" w:cs="B Zar"/>
          <w:sz w:val="24"/>
          <w:szCs w:val="24"/>
          <w:lang w:val="en-GB"/>
        </w:rPr>
        <w:t>TTAC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>) و برچسب اصالت و سلامت کالاهای سلامت محور</w:t>
      </w:r>
    </w:p>
    <w:p w14:paraId="679C510A" w14:textId="77777777" w:rsidR="003D7387" w:rsidRPr="00C814CC" w:rsidRDefault="003502F9" w:rsidP="004976E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>آشنایی با</w:t>
      </w:r>
      <w:r w:rsidR="002D165F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مضرات مصرف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اقلام سلامت محور</w:t>
      </w:r>
      <w:r w:rsidR="002D165F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قاچاق و تقلبی (دارو، مکمل، فرآورده های طبیعی، گیاهی، سنتی،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خوراکی</w:t>
      </w:r>
      <w:r w:rsidR="002D165F" w:rsidRPr="00C814CC">
        <w:rPr>
          <w:rFonts w:ascii="IRANSans-web" w:eastAsia="Times New Roman" w:hAnsi="IRANSans-web" w:cs="B Zar" w:hint="cs"/>
          <w:sz w:val="24"/>
          <w:szCs w:val="24"/>
          <w:rtl/>
        </w:rPr>
        <w:t>، آرایشی و بهداشتی)</w:t>
      </w:r>
    </w:p>
    <w:p w14:paraId="72DDCABD" w14:textId="55C4C9D6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ج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شرایط و مقررات: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41B7BA42" w14:textId="77777777" w:rsidR="003D7387" w:rsidRPr="00C814CC" w:rsidRDefault="003D7387" w:rsidP="004976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شرکت برای تمامی هنرمندان حرفه ای، دانشجو و علاقمندان به هنر موشن گرافیک فراهم است. </w:t>
      </w:r>
    </w:p>
    <w:p w14:paraId="40714AB9" w14:textId="77777777" w:rsidR="00C814CC" w:rsidRPr="00C814CC" w:rsidRDefault="003D7387" w:rsidP="00C814C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>آثار می بایست با ایده های نو و به دور از هرگونه کپی برداری، تولید شوند.</w:t>
      </w:r>
    </w:p>
    <w:p w14:paraId="554C5F64" w14:textId="77777777" w:rsidR="006B1A2B" w:rsidRPr="00C814CC" w:rsidRDefault="006B1A2B" w:rsidP="00C814C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هر شرکت کننده مجاز است با در نظر گرفتن محورهای </w:t>
      </w:r>
      <w:r w:rsidR="002D165F" w:rsidRPr="00C814CC">
        <w:rPr>
          <w:rFonts w:ascii="IRANSans-web" w:eastAsia="Times New Roman" w:hAnsi="IRANSans-web" w:cs="B Zar" w:hint="cs"/>
          <w:sz w:val="24"/>
          <w:szCs w:val="24"/>
          <w:rtl/>
        </w:rPr>
        <w:t>مسابقه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،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آثار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موشن گرافیک را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بصورت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جداگانه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تهیه و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به 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آدرس پستی معاونت غذا و دارو به نشانی: زاهدان </w:t>
      </w:r>
      <w:r w:rsidR="00C814CC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میدان دکتر حسابی </w:t>
      </w:r>
      <w:r w:rsidR="00C814CC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پردیس دانشگاه علوم پزشکی زاهدان </w:t>
      </w:r>
      <w:r w:rsidR="00C814CC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ساختمان مرکزی </w:t>
      </w:r>
      <w:r w:rsidR="00C814CC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طبقه 4 </w:t>
      </w:r>
      <w:r w:rsidR="00C814CC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معاونت غذا و دارو </w:t>
      </w:r>
      <w:r w:rsidR="00C814CC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کد پستی 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43463-98167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ارسال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نماید.</w:t>
      </w:r>
    </w:p>
    <w:p w14:paraId="6DF46467" w14:textId="77777777" w:rsidR="006B1A2B" w:rsidRPr="00C814CC" w:rsidRDefault="003D7387" w:rsidP="004976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>ا</w:t>
      </w:r>
      <w:r w:rsidR="004976E6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رسال کننده ی اثر موشن گرافیک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>به عنوان صاحب اثر شناخته خواهد شد؛ از این رو، رعایت تمامی حقوق مادی و معنوی هنرمندان موثر در تولید اثر ارسالی، از سوی ارسال کننده ی اثر ضروری می باشد.</w:t>
      </w:r>
    </w:p>
    <w:p w14:paraId="53BCC4E5" w14:textId="77777777" w:rsidR="006B1A2B" w:rsidRPr="00C814CC" w:rsidRDefault="003D7387" w:rsidP="006B1A2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ارسال کننده ی اثر، پاسخگوی حقوقی شکایت های احتمالی بوده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و این معاونت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>در قبال آن، مسئولیتی نخواهد داشت.</w:t>
      </w:r>
    </w:p>
    <w:p w14:paraId="0BDA5A3D" w14:textId="77777777" w:rsidR="006B1A2B" w:rsidRPr="00C814CC" w:rsidRDefault="003D7387" w:rsidP="006B1A2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>چنانچه نسبت به مالکیت مادی ومعنوی آثار ارائه شده، هر نوع شکایتی از سوی افراد حقیقی و یا حقوقی مطرح شود، در صورت اثبات، ضمن حذف اثر از بخش مسابقه، عواقب ناشی از آن، متوجه فرد خاطی خواهد بود.</w:t>
      </w:r>
    </w:p>
    <w:p w14:paraId="52C48FDB" w14:textId="77777777" w:rsidR="006B1A2B" w:rsidRPr="00C814CC" w:rsidRDefault="003D7387" w:rsidP="002D165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آثار منتخب و برگزیده ی موشن گرافیک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مسابقه آشنایی با اقلام سلامت محور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>، پس از اعلام نتایج و اهدای جوایز، از طریق ابزارهای ارتباطی وسایل ارتباط جمعی منتشر می شود.</w:t>
      </w:r>
    </w:p>
    <w:p w14:paraId="59CF9927" w14:textId="77777777" w:rsidR="003D7387" w:rsidRPr="00C814CC" w:rsidRDefault="003D7387" w:rsidP="004976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تصمیم </w:t>
      </w:r>
      <w:r w:rsidR="004976E6" w:rsidRPr="00C814CC">
        <w:rPr>
          <w:rFonts w:ascii="IRANSans-web" w:eastAsia="Times New Roman" w:hAnsi="IRANSans-web" w:cs="B Zar"/>
          <w:sz w:val="24"/>
          <w:szCs w:val="24"/>
          <w:rtl/>
        </w:rPr>
        <w:t>گیری درباره موارد پیش بینی نشده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، بر عهده ی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معاونت غذا و دارو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خواهد بود.</w:t>
      </w:r>
    </w:p>
    <w:p w14:paraId="0C3349C8" w14:textId="77777777" w:rsidR="004A3FC8" w:rsidRPr="00C814CC" w:rsidRDefault="004A3FC8" w:rsidP="006B1A2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>حق استفاده از آثار ارسالی در رسانه های جمعی (اعم از فضای مجازی و صدا و سیما و ...) برای معاونت غذا و دارو محفوظ می باشد.</w:t>
      </w:r>
    </w:p>
    <w:p w14:paraId="0D1DD566" w14:textId="6A4F9538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د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 xml:space="preserve">)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جوایز </w:t>
      </w:r>
      <w:r w:rsidR="004A3FC8"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مسابقه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4C905D28" w14:textId="77777777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نفر اول: لوح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تقدیر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و مبلغ 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>50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میلیون ریال وجه نقد</w:t>
      </w:r>
    </w:p>
    <w:p w14:paraId="59529CB9" w14:textId="77777777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نفر دوم: لوح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تقدیر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و مبلغ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>30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میلیون ریال وجه نقد</w:t>
      </w:r>
    </w:p>
    <w:p w14:paraId="51535333" w14:textId="77777777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نفر سوم: لوح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تقدیر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و مبلغ 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>20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میلیون ریال وجه نقد</w:t>
      </w:r>
    </w:p>
    <w:p w14:paraId="04ABBE3F" w14:textId="77777777" w:rsidR="006B1A2B" w:rsidRPr="00C814CC" w:rsidRDefault="006B1A2B" w:rsidP="003502F9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</w:p>
    <w:p w14:paraId="4BAE2DE2" w14:textId="0A1C6B7A" w:rsidR="003D7387" w:rsidRPr="00C814CC" w:rsidRDefault="003D7387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ه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مراحل و نحوه ی ارسال: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74231D60" w14:textId="77777777" w:rsidR="003D7387" w:rsidRPr="00C814CC" w:rsidRDefault="004A3FC8" w:rsidP="004976E6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1.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>ارسال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اطلاعات شرکت کننده شامل: نام و نام خانوادگی، کد ملی ، شماره تلفن همراه در دسترس، نشانی دقیق و کد پستی محل سکونت </w:t>
      </w:r>
      <w:r w:rsidR="004976E6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بصورت فایل جداگانه در سی دی فشرده آثار ارسالی </w:t>
      </w:r>
      <w:r w:rsidR="000F42B0" w:rsidRPr="00C814CC">
        <w:rPr>
          <w:rFonts w:ascii="IRANSans-web" w:eastAsia="Times New Roman" w:hAnsi="IRANSans-web" w:cs="B Zar" w:hint="cs"/>
          <w:sz w:val="24"/>
          <w:szCs w:val="24"/>
          <w:rtl/>
        </w:rPr>
        <w:t>لازم می باشد.</w:t>
      </w:r>
    </w:p>
    <w:p w14:paraId="022AE9C2" w14:textId="77777777" w:rsidR="003D7387" w:rsidRPr="00C814CC" w:rsidRDefault="004A3FC8" w:rsidP="003E7C45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2.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ذخیره ی فایل تولید شده ی موشن گرافیک: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 با یکی از فرمت های </w:t>
      </w:r>
      <w:r w:rsidR="003D7387" w:rsidRPr="00C814CC">
        <w:rPr>
          <w:rFonts w:ascii="IRANSans-web" w:eastAsia="Times New Roman" w:hAnsi="IRANSans-web" w:cs="B Zar"/>
          <w:sz w:val="24"/>
          <w:szCs w:val="24"/>
        </w:rPr>
        <w:t>mpeg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یا </w:t>
      </w:r>
      <w:r w:rsidR="003D7387" w:rsidRPr="00C814CC">
        <w:rPr>
          <w:rFonts w:ascii="IRANSans-web" w:eastAsia="Times New Roman" w:hAnsi="IRANSans-web" w:cs="B Zar"/>
          <w:sz w:val="24"/>
          <w:szCs w:val="24"/>
        </w:rPr>
        <w:t>avi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یا </w:t>
      </w:r>
      <w:r w:rsidR="003D7387" w:rsidRPr="00C814CC">
        <w:rPr>
          <w:rFonts w:ascii="IRANSans-web" w:eastAsia="Times New Roman" w:hAnsi="IRANSans-web" w:cs="B Zar"/>
          <w:sz w:val="24"/>
          <w:szCs w:val="24"/>
        </w:rPr>
        <w:t>move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و با کیفیت حد اقل “فول اچ دی”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صورت گیرد.</w:t>
      </w:r>
    </w:p>
    <w:p w14:paraId="435670F2" w14:textId="77777777" w:rsidR="003D7387" w:rsidRPr="00C814CC" w:rsidRDefault="004A3FC8" w:rsidP="004A3FC8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3. 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3D7387" w:rsidRPr="00C814CC">
        <w:rPr>
          <w:rFonts w:ascii="IRANSans-web" w:eastAsia="Times New Roman" w:hAnsi="IRANSans-web" w:cs="B Zar" w:hint="cs"/>
          <w:sz w:val="24"/>
          <w:szCs w:val="24"/>
          <w:rtl/>
        </w:rPr>
        <w:t>نشانی</w:t>
      </w:r>
      <w:r w:rsidR="003D7387" w:rsidRPr="00C814CC">
        <w:rPr>
          <w:rFonts w:ascii="IRANSans-web" w:eastAsia="Times New Roman" w:hAnsi="IRANSans-web" w:cs="B Zar"/>
          <w:sz w:val="24"/>
          <w:szCs w:val="24"/>
          <w:rtl/>
        </w:rPr>
        <w:t xml:space="preserve">: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زاهدان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-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میدان دکتر حسابی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پردیس دانشگاه علوم پزشکی</w:t>
      </w:r>
      <w:r w:rsidR="000F42B0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زاهدان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ساختمان مرکزی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طبقه 4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-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معاونت غذا و دارو</w:t>
      </w:r>
    </w:p>
    <w:p w14:paraId="6637D9F7" w14:textId="77777777" w:rsidR="003D7387" w:rsidRPr="00C814CC" w:rsidRDefault="003D7387" w:rsidP="003E7C45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کد پستی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43463-98167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اقدام شود.</w:t>
      </w:r>
    </w:p>
    <w:p w14:paraId="07B1D8B6" w14:textId="4C8DD1D8" w:rsidR="003D7387" w:rsidRPr="00C814CC" w:rsidRDefault="000F42B0" w:rsidP="000F42B0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و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تقویم اجرایی</w:t>
      </w:r>
      <w:r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:</w:t>
      </w:r>
    </w:p>
    <w:p w14:paraId="4CD37AE2" w14:textId="77777777" w:rsidR="003D7387" w:rsidRPr="00C814CC" w:rsidRDefault="003D7387" w:rsidP="00BE1AA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مهلت دریافت آثار موشن گرافیک : تا پایان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20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آبان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ماه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1398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BE1AA0">
        <w:rPr>
          <w:rFonts w:ascii="IRANSans-web" w:eastAsia="Times New Roman" w:hAnsi="IRANSans-web" w:cs="B Zar" w:hint="cs"/>
          <w:sz w:val="24"/>
          <w:szCs w:val="24"/>
          <w:rtl/>
        </w:rPr>
        <w:t>می باشد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>.</w:t>
      </w:r>
    </w:p>
    <w:p w14:paraId="681E15DA" w14:textId="77777777" w:rsidR="004A3FC8" w:rsidRPr="00C814CC" w:rsidRDefault="003D7387" w:rsidP="000F42B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آغاز داوری: از </w:t>
      </w:r>
      <w:r w:rsidR="003502F9" w:rsidRPr="00C814CC">
        <w:rPr>
          <w:rFonts w:ascii="IRANSans-web" w:eastAsia="Times New Roman" w:hAnsi="IRANSans-web" w:cs="B Zar" w:hint="cs"/>
          <w:sz w:val="24"/>
          <w:szCs w:val="24"/>
          <w:rtl/>
        </w:rPr>
        <w:t>21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0F42B0" w:rsidRPr="00C814CC">
        <w:rPr>
          <w:rFonts w:ascii="IRANSans-web" w:eastAsia="Times New Roman" w:hAnsi="IRANSans-web" w:cs="B Zar" w:hint="cs"/>
          <w:sz w:val="24"/>
          <w:szCs w:val="24"/>
          <w:rtl/>
        </w:rPr>
        <w:t>آبان 1398</w:t>
      </w:r>
    </w:p>
    <w:p w14:paraId="65393FA8" w14:textId="77777777" w:rsidR="003D7387" w:rsidRPr="00C814CC" w:rsidRDefault="003D7387" w:rsidP="00B11E0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اسامی برگزیدگان از طریق سایت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معاونت غذا و دارو دانشگاه </w:t>
      </w:r>
      <w:r w:rsidR="00B11E04" w:rsidRPr="00C814CC">
        <w:rPr>
          <w:rFonts w:ascii="IRANSans-web" w:eastAsia="Times New Roman" w:hAnsi="IRANSans-web" w:cs="B Zar" w:hint="cs"/>
          <w:sz w:val="24"/>
          <w:szCs w:val="24"/>
          <w:rtl/>
        </w:rPr>
        <w:t>ع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لوم پزشکی زاهدان به آدرس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3E7C45" w:rsidRPr="00C814CC">
        <w:rPr>
          <w:rFonts w:ascii="IRANSans-web" w:eastAsia="Times New Roman" w:hAnsi="IRANSans-web" w:cs="B Zar"/>
          <w:b/>
          <w:bCs/>
          <w:lang w:val="en-GB"/>
        </w:rPr>
        <w:t>www.</w:t>
      </w:r>
      <w:r w:rsidR="00C814CC" w:rsidRPr="00C814CC">
        <w:rPr>
          <w:rFonts w:ascii="IRANSans-web" w:eastAsia="Times New Roman" w:hAnsi="IRANSans-web" w:cs="B Zar"/>
          <w:b/>
          <w:bCs/>
          <w:lang w:val="en-GB"/>
        </w:rPr>
        <w:t>fdo.</w:t>
      </w:r>
      <w:r w:rsidR="003E7C45" w:rsidRPr="00C814CC">
        <w:rPr>
          <w:rFonts w:ascii="IRANSans-web" w:eastAsia="Times New Roman" w:hAnsi="IRANSans-web" w:cs="B Zar"/>
          <w:b/>
          <w:bCs/>
          <w:lang w:val="en-GB"/>
        </w:rPr>
        <w:t>zaums.ac.ir</w:t>
      </w:r>
      <w:r w:rsidR="003E7C45" w:rsidRPr="00C814CC">
        <w:rPr>
          <w:rFonts w:ascii="IRANSans-web" w:eastAsia="Times New Roman" w:hAnsi="IRANSans-web" w:cs="B Zar" w:hint="cs"/>
          <w:b/>
          <w:bCs/>
          <w:rtl/>
        </w:rPr>
        <w:t xml:space="preserve">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>اطلاع رسانی خواهد شد.</w:t>
      </w:r>
    </w:p>
    <w:p w14:paraId="604C0CB6" w14:textId="7036C574" w:rsidR="003502F9" w:rsidRPr="00C814CC" w:rsidRDefault="003D7387" w:rsidP="000F42B0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ز</w:t>
      </w:r>
      <w:r w:rsidR="00DA7EAB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)</w:t>
      </w:r>
      <w:bookmarkStart w:id="0" w:name="_GoBack"/>
      <w:bookmarkEnd w:id="0"/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راه های ارتباطی:</w:t>
      </w:r>
      <w:r w:rsidRPr="00C814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 </w:t>
      </w:r>
    </w:p>
    <w:p w14:paraId="6090858C" w14:textId="77777777" w:rsidR="003D7387" w:rsidRPr="00C814CC" w:rsidRDefault="003502F9" w:rsidP="003E7C45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  <w:lang w:val="en-GB"/>
        </w:rPr>
        <w:t xml:space="preserve">نشانی اینترنتی : </w:t>
      </w:r>
      <w:hyperlink w:history="1">
        <w:r w:rsidR="00C814CC" w:rsidRPr="00C814CC">
          <w:rPr>
            <w:rStyle w:val="Hyperlink"/>
            <w:rFonts w:ascii="IRANSans-web" w:eastAsia="Times New Roman" w:hAnsi="IRANSans-web" w:cs="B Zar"/>
            <w:b/>
            <w:bCs/>
            <w:color w:val="auto"/>
            <w:lang w:val="en-GB"/>
          </w:rPr>
          <w:t xml:space="preserve"> www.fdo.zaums.ac.ir</w:t>
        </w:r>
      </w:hyperlink>
      <w:r w:rsidRPr="00C814CC">
        <w:rPr>
          <w:rFonts w:ascii="IRANSans-web" w:eastAsia="Times New Roman" w:hAnsi="IRANSans-web" w:cs="B Zar"/>
          <w:sz w:val="24"/>
          <w:szCs w:val="24"/>
          <w:lang w:val="en-GB"/>
        </w:rPr>
        <w:t xml:space="preserve"> 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و شماره تماس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33372061-054</w:t>
      </w:r>
    </w:p>
    <w:p w14:paraId="23602720" w14:textId="77777777" w:rsidR="003D7387" w:rsidRPr="00C814CC" w:rsidRDefault="003D7387" w:rsidP="003502F9">
      <w:pPr>
        <w:shd w:val="clear" w:color="auto" w:fill="FFFFFF"/>
        <w:spacing w:before="100" w:beforeAutospacing="1" w:after="30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ساعات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پاسخگویی: فقط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در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ایام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برپایی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="003502F9"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مسابقه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از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ساعت </w:t>
      </w:r>
      <w:r w:rsidR="003502F9"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8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تا </w:t>
      </w:r>
      <w:r w:rsidR="003502F9" w:rsidRPr="00C814CC">
        <w:rPr>
          <w:rFonts w:ascii="IRANSans-web" w:eastAsia="Times New Roman" w:hAnsi="IRANSans-web" w:cs="B Zar" w:hint="cs"/>
          <w:b/>
          <w:bCs/>
          <w:sz w:val="24"/>
          <w:szCs w:val="24"/>
          <w:rtl/>
        </w:rPr>
        <w:t>15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 xml:space="preserve"> روزهای</w:t>
      </w: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 </w:t>
      </w:r>
      <w:r w:rsidRPr="00C814CC">
        <w:rPr>
          <w:rFonts w:ascii="IRANSans-web" w:eastAsia="Times New Roman" w:hAnsi="IRANSans-web" w:cs="B Zar"/>
          <w:b/>
          <w:bCs/>
          <w:sz w:val="24"/>
          <w:szCs w:val="24"/>
          <w:rtl/>
        </w:rPr>
        <w:t>اداری</w:t>
      </w:r>
    </w:p>
    <w:p w14:paraId="3AC9B33E" w14:textId="77777777" w:rsidR="006B1A2B" w:rsidRPr="00C814CC" w:rsidRDefault="003D7387" w:rsidP="00C814C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30" w:lineRule="atLeast"/>
        <w:rPr>
          <w:rFonts w:ascii="IRANSans-web" w:eastAsia="Times New Roman" w:hAnsi="IRANSans-web" w:cs="B Zar"/>
          <w:sz w:val="24"/>
          <w:szCs w:val="24"/>
          <w:rtl/>
        </w:rPr>
      </w:pPr>
      <w:r w:rsidRPr="00C814CC">
        <w:rPr>
          <w:rFonts w:ascii="IRANSans-web" w:eastAsia="Times New Roman" w:hAnsi="IRANSans-web" w:cs="B Zar"/>
          <w:sz w:val="24"/>
          <w:szCs w:val="24"/>
          <w:rtl/>
        </w:rPr>
        <w:t xml:space="preserve">نشانی پستی برای دریافت آثار: </w:t>
      </w:r>
    </w:p>
    <w:p w14:paraId="66EE2956" w14:textId="77777777" w:rsidR="003D7387" w:rsidRPr="00C814CC" w:rsidRDefault="006B1A2B" w:rsidP="00C814CC">
      <w:pPr>
        <w:shd w:val="clear" w:color="auto" w:fill="FFFFFF"/>
        <w:spacing w:after="0" w:line="330" w:lineRule="atLeast"/>
        <w:ind w:left="521"/>
        <w:rPr>
          <w:rFonts w:cs="B Zar"/>
          <w:sz w:val="24"/>
          <w:szCs w:val="24"/>
        </w:rPr>
      </w:pP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زاهدان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میدان دکتر حسابی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پردیس دانشگاه علوم پزشکی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ساختمان مرکزی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طبقه 4 </w:t>
      </w:r>
      <w:r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معاونت غذا و دارو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4A3FC8" w:rsidRPr="00C814CC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کدپستی</w:t>
      </w:r>
      <w:r w:rsidR="00C814CC" w:rsidRPr="00C814CC">
        <w:rPr>
          <w:rFonts w:ascii="IRANSans-web" w:eastAsia="Times New Roman" w:hAnsi="IRANSans-web" w:cs="B Zar" w:hint="cs"/>
          <w:sz w:val="24"/>
          <w:szCs w:val="24"/>
          <w:rtl/>
        </w:rPr>
        <w:t>:</w:t>
      </w:r>
      <w:r w:rsidR="004A3FC8" w:rsidRPr="00C814CC">
        <w:rPr>
          <w:rFonts w:ascii="IRANSans-web" w:eastAsia="Times New Roman" w:hAnsi="IRANSans-web" w:cs="B Zar" w:hint="cs"/>
          <w:sz w:val="24"/>
          <w:szCs w:val="24"/>
          <w:rtl/>
        </w:rPr>
        <w:t xml:space="preserve"> </w:t>
      </w:r>
      <w:r w:rsidR="003E7C45" w:rsidRPr="00C814CC">
        <w:rPr>
          <w:rFonts w:ascii="IRANSans-web" w:eastAsia="Times New Roman" w:hAnsi="IRANSans-web" w:cs="B Zar" w:hint="cs"/>
          <w:sz w:val="24"/>
          <w:szCs w:val="24"/>
          <w:rtl/>
        </w:rPr>
        <w:t>43463-98167 و شماره تماس 33372061-054</w:t>
      </w:r>
    </w:p>
    <w:sectPr w:rsidR="003D7387" w:rsidRPr="00C814CC" w:rsidSect="00DF449E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61E5" w14:textId="77777777" w:rsidR="001830EC" w:rsidRDefault="001830EC" w:rsidP="006B1A2B">
      <w:pPr>
        <w:spacing w:after="0" w:line="240" w:lineRule="auto"/>
      </w:pPr>
      <w:r>
        <w:separator/>
      </w:r>
    </w:p>
  </w:endnote>
  <w:endnote w:type="continuationSeparator" w:id="0">
    <w:p w14:paraId="48F75DC3" w14:textId="77777777" w:rsidR="001830EC" w:rsidRDefault="001830EC" w:rsidP="006B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-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491863404"/>
      <w:docPartObj>
        <w:docPartGallery w:val="Page Numbers (Bottom of Page)"/>
        <w:docPartUnique/>
      </w:docPartObj>
    </w:sdtPr>
    <w:sdtEndPr/>
    <w:sdtContent>
      <w:p w14:paraId="2D2BA0A0" w14:textId="77777777" w:rsidR="006B1A2B" w:rsidRDefault="006B1A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A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DBDD41E" w14:textId="77777777" w:rsidR="006B1A2B" w:rsidRDefault="006B1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89D1" w14:textId="77777777" w:rsidR="001830EC" w:rsidRDefault="001830EC" w:rsidP="006B1A2B">
      <w:pPr>
        <w:spacing w:after="0" w:line="240" w:lineRule="auto"/>
      </w:pPr>
      <w:r>
        <w:separator/>
      </w:r>
    </w:p>
  </w:footnote>
  <w:footnote w:type="continuationSeparator" w:id="0">
    <w:p w14:paraId="0F21FB26" w14:textId="77777777" w:rsidR="001830EC" w:rsidRDefault="001830EC" w:rsidP="006B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5F62"/>
    <w:multiLevelType w:val="hybridMultilevel"/>
    <w:tmpl w:val="5CF240F0"/>
    <w:lvl w:ilvl="0" w:tplc="E982C08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82CAC"/>
    <w:multiLevelType w:val="hybridMultilevel"/>
    <w:tmpl w:val="0548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0049"/>
    <w:multiLevelType w:val="hybridMultilevel"/>
    <w:tmpl w:val="59F0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7FA4"/>
    <w:multiLevelType w:val="hybridMultilevel"/>
    <w:tmpl w:val="12BC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90A"/>
    <w:multiLevelType w:val="hybridMultilevel"/>
    <w:tmpl w:val="EA8E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E59BD"/>
    <w:multiLevelType w:val="hybridMultilevel"/>
    <w:tmpl w:val="FFD2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7A46"/>
    <w:multiLevelType w:val="hybridMultilevel"/>
    <w:tmpl w:val="6C988BAC"/>
    <w:lvl w:ilvl="0" w:tplc="9006A7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96"/>
    <w:rsid w:val="000F42B0"/>
    <w:rsid w:val="00151766"/>
    <w:rsid w:val="001830EC"/>
    <w:rsid w:val="00205E38"/>
    <w:rsid w:val="002602CB"/>
    <w:rsid w:val="00287AB8"/>
    <w:rsid w:val="002D165F"/>
    <w:rsid w:val="003502F9"/>
    <w:rsid w:val="00366949"/>
    <w:rsid w:val="003D14BA"/>
    <w:rsid w:val="003D7387"/>
    <w:rsid w:val="003E7C45"/>
    <w:rsid w:val="004976E6"/>
    <w:rsid w:val="004A3FC8"/>
    <w:rsid w:val="006B1A2B"/>
    <w:rsid w:val="00707A53"/>
    <w:rsid w:val="00785A96"/>
    <w:rsid w:val="00845883"/>
    <w:rsid w:val="008C53CD"/>
    <w:rsid w:val="00A8072F"/>
    <w:rsid w:val="00AB3E45"/>
    <w:rsid w:val="00B11E04"/>
    <w:rsid w:val="00BE1AA0"/>
    <w:rsid w:val="00C814CC"/>
    <w:rsid w:val="00C90D4F"/>
    <w:rsid w:val="00DA7EAB"/>
    <w:rsid w:val="00DD2423"/>
    <w:rsid w:val="00DF449E"/>
    <w:rsid w:val="00E60C7F"/>
    <w:rsid w:val="00F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349A4A"/>
  <w15:docId w15:val="{80FFEA18-F885-4CCB-B8CE-1EFA883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387"/>
    <w:rPr>
      <w:strike w:val="0"/>
      <w:dstrike w:val="0"/>
      <w:color w:val="21212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D7387"/>
    <w:rPr>
      <w:b/>
      <w:bCs/>
    </w:rPr>
  </w:style>
  <w:style w:type="paragraph" w:styleId="ListParagraph">
    <w:name w:val="List Paragraph"/>
    <w:basedOn w:val="Normal"/>
    <w:uiPriority w:val="34"/>
    <w:qFormat/>
    <w:rsid w:val="00350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2B"/>
  </w:style>
  <w:style w:type="paragraph" w:styleId="Footer">
    <w:name w:val="footer"/>
    <w:basedOn w:val="Normal"/>
    <w:link w:val="FooterChar"/>
    <w:uiPriority w:val="99"/>
    <w:unhideWhenUsed/>
    <w:rsid w:val="006B1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2B"/>
  </w:style>
  <w:style w:type="paragraph" w:styleId="BalloonText">
    <w:name w:val="Balloon Text"/>
    <w:basedOn w:val="Normal"/>
    <w:link w:val="BalloonTextChar"/>
    <w:uiPriority w:val="99"/>
    <w:semiHidden/>
    <w:unhideWhenUsed/>
    <w:rsid w:val="0036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246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ums.ac.ir)&#1605;&#1585;&#1575;&#1580;&#1593;&#160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reza</cp:lastModifiedBy>
  <cp:revision>19</cp:revision>
  <cp:lastPrinted>2019-10-02T04:44:00Z</cp:lastPrinted>
  <dcterms:created xsi:type="dcterms:W3CDTF">2019-09-04T04:49:00Z</dcterms:created>
  <dcterms:modified xsi:type="dcterms:W3CDTF">2019-10-07T05:38:00Z</dcterms:modified>
</cp:coreProperties>
</file>