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D4" w:rsidRDefault="00DC2C67" w:rsidP="00A27212">
      <w:pPr>
        <w:bidi/>
        <w:jc w:val="center"/>
        <w:rPr>
          <w:rFonts w:cs="B Titr"/>
          <w:rtl/>
          <w:lang w:bidi="fa-IR"/>
        </w:rPr>
      </w:pPr>
      <w:r w:rsidRPr="00D71A90">
        <w:rPr>
          <w:rFonts w:cs="B Titr" w:hint="cs"/>
          <w:rtl/>
          <w:lang w:bidi="fa-IR"/>
        </w:rPr>
        <w:t>مدارک مورد نیاز جهت ارزیابی و ممیزی سیستم</w:t>
      </w:r>
      <w:r w:rsidR="00A27212">
        <w:rPr>
          <w:rFonts w:cs="B Titr" w:hint="cs"/>
          <w:rtl/>
          <w:lang w:bidi="fa-IR"/>
        </w:rPr>
        <w:t xml:space="preserve"> مدیریت ایمنی مواد غذایی مبتنی بر استاندارد </w:t>
      </w:r>
      <w:r w:rsidR="00A27212">
        <w:rPr>
          <w:rFonts w:cs="B Titr"/>
          <w:lang w:bidi="fa-IR"/>
        </w:rPr>
        <w:t>ISO22000</w:t>
      </w:r>
      <w:r w:rsidRPr="00D71A90">
        <w:rPr>
          <w:rFonts w:cs="B Titr" w:hint="cs"/>
          <w:rtl/>
          <w:lang w:bidi="fa-IR"/>
        </w:rPr>
        <w:t xml:space="preserve"> استقرار یافته در واحدهای تولیدی فرآورده های غذایی و آشامیدنی </w:t>
      </w:r>
    </w:p>
    <w:p w:rsidR="00D71A90" w:rsidRPr="00D71A90" w:rsidRDefault="00D71A90" w:rsidP="00D71A90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DC2C67" w:rsidRPr="00D71A90" w:rsidRDefault="00DC2C67" w:rsidP="00DC2C67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D71A90">
        <w:rPr>
          <w:rFonts w:cs="B Zar" w:hint="cs"/>
          <w:sz w:val="24"/>
          <w:szCs w:val="24"/>
          <w:rtl/>
          <w:lang w:bidi="fa-IR"/>
        </w:rPr>
        <w:t>چک لیست ارزیابی برنامه های پیش نیازی (</w:t>
      </w:r>
      <w:r w:rsidRPr="00D71A90">
        <w:rPr>
          <w:rFonts w:cs="B Zar"/>
          <w:sz w:val="24"/>
          <w:szCs w:val="24"/>
          <w:lang w:bidi="fa-IR"/>
        </w:rPr>
        <w:t>PRPS</w:t>
      </w:r>
      <w:r w:rsidRPr="00D71A90">
        <w:rPr>
          <w:rFonts w:cs="B Zar" w:hint="cs"/>
          <w:sz w:val="24"/>
          <w:szCs w:val="24"/>
          <w:rtl/>
          <w:lang w:bidi="fa-IR"/>
        </w:rPr>
        <w:t xml:space="preserve"> ) به شماره </w:t>
      </w:r>
      <w:r w:rsidRPr="00D71A90">
        <w:rPr>
          <w:rFonts w:cs="B Zar"/>
          <w:sz w:val="24"/>
          <w:szCs w:val="24"/>
          <w:lang w:bidi="fa-IR"/>
        </w:rPr>
        <w:t>Q-FW7-001-3</w:t>
      </w:r>
      <w:r w:rsidRPr="00D71A90">
        <w:rPr>
          <w:rFonts w:cs="B Zar" w:hint="cs"/>
          <w:sz w:val="24"/>
          <w:szCs w:val="24"/>
          <w:rtl/>
          <w:lang w:bidi="fa-IR"/>
        </w:rPr>
        <w:t xml:space="preserve"> و اعلام تأیید کسب حداقل امتیاز برابر 180 معادل 90 درصد توسط معاونت غذا و دارو </w:t>
      </w:r>
    </w:p>
    <w:p w:rsidR="00DC2C67" w:rsidRPr="00D71A90" w:rsidRDefault="00DC2C67" w:rsidP="00A27212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D71A90">
        <w:rPr>
          <w:rFonts w:cs="B Zar" w:hint="cs"/>
          <w:sz w:val="24"/>
          <w:szCs w:val="24"/>
          <w:rtl/>
          <w:lang w:bidi="fa-IR"/>
        </w:rPr>
        <w:t xml:space="preserve">تصویر گواهی معتبر </w:t>
      </w:r>
      <w:r w:rsidR="00A27212">
        <w:rPr>
          <w:rFonts w:cs="B Zar"/>
          <w:sz w:val="24"/>
          <w:szCs w:val="24"/>
          <w:lang w:bidi="fa-IR"/>
        </w:rPr>
        <w:t>ISO22000</w:t>
      </w:r>
      <w:r w:rsidR="00A27212">
        <w:rPr>
          <w:rFonts w:cs="B Zar" w:hint="cs"/>
          <w:sz w:val="24"/>
          <w:szCs w:val="24"/>
          <w:rtl/>
          <w:lang w:bidi="fa-IR"/>
        </w:rPr>
        <w:t xml:space="preserve"> معتبر که از سوی مرجع اعتباردهی (</w:t>
      </w:r>
      <w:r w:rsidR="00A27212">
        <w:rPr>
          <w:rFonts w:cs="B Zar"/>
          <w:sz w:val="24"/>
          <w:szCs w:val="24"/>
          <w:lang w:bidi="fa-IR"/>
        </w:rPr>
        <w:t>AB</w:t>
      </w:r>
      <w:r w:rsidR="00A27212">
        <w:rPr>
          <w:rFonts w:cs="B Zar" w:hint="cs"/>
          <w:sz w:val="24"/>
          <w:szCs w:val="24"/>
          <w:rtl/>
          <w:lang w:bidi="fa-IR"/>
        </w:rPr>
        <w:t xml:space="preserve"> ) تحت اعتبار </w:t>
      </w:r>
      <w:r w:rsidR="00A27212">
        <w:rPr>
          <w:rFonts w:cs="B Zar"/>
          <w:sz w:val="24"/>
          <w:szCs w:val="24"/>
          <w:lang w:bidi="fa-IR"/>
        </w:rPr>
        <w:t>IAF</w:t>
      </w:r>
      <w:r w:rsidR="00A27212">
        <w:rPr>
          <w:rFonts w:cs="B Zar" w:hint="cs"/>
          <w:sz w:val="24"/>
          <w:szCs w:val="24"/>
          <w:rtl/>
          <w:lang w:bidi="fa-IR"/>
        </w:rPr>
        <w:t xml:space="preserve"> تأیید شده باشد.</w:t>
      </w:r>
    </w:p>
    <w:p w:rsidR="00DC2C67" w:rsidRDefault="00DC2C67" w:rsidP="00DC2C67">
      <w:pPr>
        <w:pStyle w:val="ListParagraph"/>
        <w:numPr>
          <w:ilvl w:val="0"/>
          <w:numId w:val="1"/>
        </w:numPr>
        <w:bidi/>
        <w:rPr>
          <w:rFonts w:cs="B Zar" w:hint="cs"/>
          <w:sz w:val="24"/>
          <w:szCs w:val="24"/>
          <w:lang w:bidi="fa-IR"/>
        </w:rPr>
      </w:pPr>
      <w:r w:rsidRPr="00D71A90">
        <w:rPr>
          <w:rFonts w:cs="B Zar" w:hint="cs"/>
          <w:sz w:val="24"/>
          <w:szCs w:val="24"/>
          <w:rtl/>
          <w:lang w:bidi="fa-IR"/>
        </w:rPr>
        <w:t>نظامنامه معتبر</w:t>
      </w:r>
      <w:r w:rsidR="00A27212">
        <w:rPr>
          <w:rFonts w:cs="B Zar" w:hint="cs"/>
          <w:sz w:val="24"/>
          <w:szCs w:val="24"/>
          <w:rtl/>
          <w:lang w:bidi="fa-IR"/>
        </w:rPr>
        <w:t xml:space="preserve"> در صورت وجود</w:t>
      </w:r>
      <w:r w:rsidRPr="00D71A90">
        <w:rPr>
          <w:rFonts w:cs="B Zar" w:hint="cs"/>
          <w:sz w:val="24"/>
          <w:szCs w:val="24"/>
          <w:rtl/>
          <w:lang w:bidi="fa-IR"/>
        </w:rPr>
        <w:t xml:space="preserve"> ( آخرین بازنگری </w:t>
      </w:r>
      <w:r w:rsidR="00632331" w:rsidRPr="00D71A90">
        <w:rPr>
          <w:rFonts w:cs="B Zar" w:hint="cs"/>
          <w:sz w:val="24"/>
          <w:szCs w:val="24"/>
          <w:rtl/>
          <w:lang w:bidi="fa-IR"/>
        </w:rPr>
        <w:t xml:space="preserve">که به تأیید سرپرست تیم ایمنی مواد غذایی واحد تولیدی رسیده باشد ) </w:t>
      </w:r>
    </w:p>
    <w:p w:rsidR="00056AE5" w:rsidRPr="00D71A90" w:rsidRDefault="00056AE5" w:rsidP="00056AE5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معرفی اعضاء تیم ایمنی مواد غذایی با ذکر تخصص </w:t>
      </w:r>
    </w:p>
    <w:p w:rsidR="00632331" w:rsidRPr="00D71A90" w:rsidRDefault="00632331" w:rsidP="00632331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D71A90">
        <w:rPr>
          <w:rFonts w:cs="B Zar" w:hint="cs"/>
          <w:sz w:val="24"/>
          <w:szCs w:val="24"/>
          <w:rtl/>
          <w:lang w:bidi="fa-IR"/>
        </w:rPr>
        <w:t xml:space="preserve">توصیف فرآورده </w:t>
      </w:r>
    </w:p>
    <w:p w:rsidR="00632331" w:rsidRPr="00D71A90" w:rsidRDefault="00632331" w:rsidP="00632331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D71A90">
        <w:rPr>
          <w:rFonts w:cs="B Zar" w:hint="cs"/>
          <w:sz w:val="24"/>
          <w:szCs w:val="24"/>
          <w:rtl/>
          <w:lang w:bidi="fa-IR"/>
        </w:rPr>
        <w:t xml:space="preserve">نمودار جریان تولید با ذکر نقاط کنترل بحرانی </w:t>
      </w:r>
    </w:p>
    <w:p w:rsidR="00632331" w:rsidRPr="00D71A90" w:rsidRDefault="00632331" w:rsidP="00632331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D71A90">
        <w:rPr>
          <w:rFonts w:cs="B Zar" w:hint="cs"/>
          <w:sz w:val="24"/>
          <w:szCs w:val="24"/>
          <w:rtl/>
          <w:lang w:bidi="fa-IR"/>
        </w:rPr>
        <w:t xml:space="preserve">جدول شناسایی مخاطرات </w:t>
      </w:r>
    </w:p>
    <w:p w:rsidR="00632331" w:rsidRDefault="00632331" w:rsidP="00632331">
      <w:pPr>
        <w:pStyle w:val="ListParagraph"/>
        <w:numPr>
          <w:ilvl w:val="0"/>
          <w:numId w:val="1"/>
        </w:numPr>
        <w:bidi/>
        <w:rPr>
          <w:rFonts w:cs="B Zar" w:hint="cs"/>
          <w:sz w:val="24"/>
          <w:szCs w:val="24"/>
          <w:lang w:bidi="fa-IR"/>
        </w:rPr>
      </w:pPr>
      <w:r w:rsidRPr="00D71A90">
        <w:rPr>
          <w:rFonts w:cs="B Zar" w:hint="cs"/>
          <w:sz w:val="24"/>
          <w:szCs w:val="24"/>
          <w:rtl/>
          <w:lang w:bidi="fa-IR"/>
        </w:rPr>
        <w:t>جدول ارزیابی عوامل خطرزا (</w:t>
      </w:r>
      <w:r w:rsidRPr="00D71A90">
        <w:rPr>
          <w:rFonts w:cs="B Zar"/>
          <w:sz w:val="24"/>
          <w:szCs w:val="24"/>
          <w:lang w:bidi="fa-IR"/>
        </w:rPr>
        <w:t xml:space="preserve">RISK ASSESSMENT </w:t>
      </w:r>
      <w:r w:rsidRPr="00D71A90">
        <w:rPr>
          <w:rFonts w:cs="B Zar" w:hint="cs"/>
          <w:sz w:val="24"/>
          <w:szCs w:val="24"/>
          <w:rtl/>
          <w:lang w:bidi="fa-IR"/>
        </w:rPr>
        <w:t xml:space="preserve"> ) </w:t>
      </w:r>
    </w:p>
    <w:p w:rsidR="00056AE5" w:rsidRPr="00D71A90" w:rsidRDefault="00056AE5" w:rsidP="00056AE5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برنامه کنترل برنامه های پیش نیازی عملیاتی (</w:t>
      </w:r>
      <w:r>
        <w:rPr>
          <w:rFonts w:cs="B Zar"/>
          <w:sz w:val="24"/>
          <w:szCs w:val="24"/>
          <w:lang w:bidi="fa-IR"/>
        </w:rPr>
        <w:t>OPRP PLAN</w:t>
      </w:r>
      <w:r>
        <w:rPr>
          <w:rFonts w:cs="B Zar" w:hint="cs"/>
          <w:sz w:val="24"/>
          <w:szCs w:val="24"/>
          <w:rtl/>
          <w:lang w:bidi="fa-IR"/>
        </w:rPr>
        <w:t xml:space="preserve"> ) </w:t>
      </w:r>
    </w:p>
    <w:p w:rsidR="00632331" w:rsidRDefault="00632331" w:rsidP="00632331">
      <w:pPr>
        <w:pStyle w:val="ListParagraph"/>
        <w:numPr>
          <w:ilvl w:val="0"/>
          <w:numId w:val="1"/>
        </w:numPr>
        <w:bidi/>
        <w:rPr>
          <w:rFonts w:cs="B Zar" w:hint="cs"/>
          <w:sz w:val="24"/>
          <w:szCs w:val="24"/>
          <w:lang w:bidi="fa-IR"/>
        </w:rPr>
      </w:pPr>
      <w:r w:rsidRPr="00D71A90">
        <w:rPr>
          <w:rFonts w:cs="B Zar" w:hint="cs"/>
          <w:sz w:val="24"/>
          <w:szCs w:val="24"/>
          <w:rtl/>
          <w:lang w:bidi="fa-IR"/>
        </w:rPr>
        <w:t xml:space="preserve">برنامه </w:t>
      </w:r>
      <w:r w:rsidRPr="00D71A90">
        <w:rPr>
          <w:rFonts w:cs="B Zar"/>
          <w:sz w:val="24"/>
          <w:szCs w:val="24"/>
          <w:lang w:bidi="fa-IR"/>
        </w:rPr>
        <w:t>HACCP</w:t>
      </w:r>
      <w:r w:rsidRPr="00D71A90">
        <w:rPr>
          <w:rFonts w:cs="B Zar" w:hint="cs"/>
          <w:sz w:val="24"/>
          <w:szCs w:val="24"/>
          <w:rtl/>
          <w:lang w:bidi="fa-IR"/>
        </w:rPr>
        <w:t xml:space="preserve"> (</w:t>
      </w:r>
      <w:r w:rsidRPr="00D71A90">
        <w:rPr>
          <w:rFonts w:cs="B Zar"/>
          <w:sz w:val="24"/>
          <w:szCs w:val="24"/>
          <w:lang w:bidi="fa-IR"/>
        </w:rPr>
        <w:t>HACCP PLAN</w:t>
      </w:r>
      <w:r w:rsidRPr="00D71A90">
        <w:rPr>
          <w:rFonts w:cs="B Zar" w:hint="cs"/>
          <w:sz w:val="24"/>
          <w:szCs w:val="24"/>
          <w:rtl/>
          <w:lang w:bidi="fa-IR"/>
        </w:rPr>
        <w:t xml:space="preserve"> ) </w:t>
      </w:r>
    </w:p>
    <w:p w:rsidR="00056AE5" w:rsidRPr="00D71A90" w:rsidRDefault="00056AE5" w:rsidP="00056AE5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یک نسخه از روش های اجرایی مدون الزامی طبق استاندارد </w:t>
      </w:r>
      <w:r>
        <w:rPr>
          <w:rFonts w:cs="B Zar"/>
          <w:sz w:val="24"/>
          <w:szCs w:val="24"/>
          <w:lang w:bidi="fa-IR"/>
        </w:rPr>
        <w:t>ISO22000</w:t>
      </w:r>
      <w:r>
        <w:rPr>
          <w:rFonts w:cs="B Zar" w:hint="cs"/>
          <w:sz w:val="24"/>
          <w:szCs w:val="24"/>
          <w:rtl/>
          <w:lang w:bidi="fa-IR"/>
        </w:rPr>
        <w:t xml:space="preserve"> بهمراه فهرست روش های اجرایی و دستورالعمل های کاری با ذکر کد (</w:t>
      </w:r>
      <w:r>
        <w:rPr>
          <w:rFonts w:cs="B Zar"/>
          <w:sz w:val="24"/>
          <w:szCs w:val="24"/>
          <w:lang w:bidi="fa-IR"/>
        </w:rPr>
        <w:t xml:space="preserve">MASTER LIST </w:t>
      </w:r>
      <w:r>
        <w:rPr>
          <w:rFonts w:cs="B Zar" w:hint="cs"/>
          <w:sz w:val="24"/>
          <w:szCs w:val="24"/>
          <w:rtl/>
          <w:lang w:bidi="fa-IR"/>
        </w:rPr>
        <w:t xml:space="preserve"> ) </w:t>
      </w:r>
    </w:p>
    <w:p w:rsidR="00632331" w:rsidRPr="00D71A90" w:rsidRDefault="00632331" w:rsidP="00632331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D71A90">
        <w:rPr>
          <w:rFonts w:cs="B Zar" w:hint="cs"/>
          <w:sz w:val="24"/>
          <w:szCs w:val="24"/>
          <w:rtl/>
          <w:lang w:bidi="fa-IR"/>
        </w:rPr>
        <w:t xml:space="preserve">آخرین ممیزی داخلی و گزارش عدم انطباق های احتمالی </w:t>
      </w:r>
    </w:p>
    <w:p w:rsidR="00632331" w:rsidRPr="00D71A90" w:rsidRDefault="00632331" w:rsidP="00632331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D71A90">
        <w:rPr>
          <w:rFonts w:cs="B Zar" w:hint="cs"/>
          <w:sz w:val="24"/>
          <w:szCs w:val="24"/>
          <w:rtl/>
          <w:lang w:bidi="fa-IR"/>
        </w:rPr>
        <w:t xml:space="preserve">نتایج حاصل از بازرسی ها یا ممیزی های قبلی مراجع نظارتی دولتی و مرجع صدور گواهی ( در صورت وجود ) </w:t>
      </w:r>
    </w:p>
    <w:p w:rsidR="00632331" w:rsidRPr="00D71A90" w:rsidRDefault="00632331" w:rsidP="00632331">
      <w:pPr>
        <w:pStyle w:val="ListParagraph"/>
        <w:bidi/>
        <w:rPr>
          <w:rFonts w:cs="B Zar"/>
          <w:rtl/>
          <w:lang w:bidi="fa-IR"/>
        </w:rPr>
      </w:pPr>
    </w:p>
    <w:sectPr w:rsidR="00632331" w:rsidRPr="00D71A90" w:rsidSect="00D71A90">
      <w:pgSz w:w="12240" w:h="15840"/>
      <w:pgMar w:top="1440" w:right="1440" w:bottom="144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74CF"/>
    <w:multiLevelType w:val="hybridMultilevel"/>
    <w:tmpl w:val="BE36AEB8"/>
    <w:lvl w:ilvl="0" w:tplc="72A836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2C67"/>
    <w:rsid w:val="000042F2"/>
    <w:rsid w:val="00056AE5"/>
    <w:rsid w:val="00225F5B"/>
    <w:rsid w:val="00375D09"/>
    <w:rsid w:val="00584749"/>
    <w:rsid w:val="005E5333"/>
    <w:rsid w:val="00632331"/>
    <w:rsid w:val="00A27212"/>
    <w:rsid w:val="00D71A90"/>
    <w:rsid w:val="00DC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no2</dc:creator>
  <cp:keywords/>
  <dc:description/>
  <cp:lastModifiedBy>no2</cp:lastModifiedBy>
  <cp:revision>4</cp:revision>
  <dcterms:created xsi:type="dcterms:W3CDTF">2020-06-24T06:10:00Z</dcterms:created>
  <dcterms:modified xsi:type="dcterms:W3CDTF">2020-06-24T06:40:00Z</dcterms:modified>
</cp:coreProperties>
</file>